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FF" w:rsidRPr="008E66FF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center"/>
        <w:rPr>
          <w:b/>
          <w:color w:val="FF0000"/>
          <w:sz w:val="26"/>
          <w:szCs w:val="26"/>
        </w:rPr>
      </w:pPr>
      <w:r w:rsidRPr="008E66FF">
        <w:rPr>
          <w:b/>
          <w:color w:val="FF0000"/>
          <w:sz w:val="26"/>
          <w:szCs w:val="26"/>
        </w:rPr>
        <w:t>«Как вести себя в конфликтной ситуации и выходить из нее с наименьшими п</w:t>
      </w:r>
      <w:r w:rsidRPr="008E66FF">
        <w:rPr>
          <w:b/>
          <w:color w:val="FF0000"/>
          <w:sz w:val="26"/>
          <w:szCs w:val="26"/>
        </w:rPr>
        <w:t>о</w:t>
      </w:r>
      <w:r w:rsidRPr="008E66FF">
        <w:rPr>
          <w:b/>
          <w:color w:val="FF0000"/>
          <w:sz w:val="26"/>
          <w:szCs w:val="26"/>
        </w:rPr>
        <w:t>терями для себя».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Нередко конкретные ситуации создают своего рода преграды на пути удо</w:t>
      </w:r>
      <w:r w:rsidRPr="00196F85">
        <w:rPr>
          <w:sz w:val="26"/>
          <w:szCs w:val="26"/>
        </w:rPr>
        <w:t>в</w:t>
      </w:r>
      <w:r w:rsidRPr="00196F85">
        <w:rPr>
          <w:sz w:val="26"/>
          <w:szCs w:val="26"/>
        </w:rPr>
        <w:t>летворения наших стремлений, желаний, интересов. Со многими из них мы сп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койно миримся, считая их естественными и неизбежными. Проблема начинается тогда, когда эти преграды вызывают у нас протест: принятое решение кажется ошибочным, поведение кого-то из коллег неприемлемым, оценка нашего труда неправильной и т. д.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Допустим, в институте было решено начать исследовательские работы по новой перспективной тематике. В ходе предварительных обсуждений с руков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дством института заведующий одной из лабораторий настаивал на включении этой тематики в план работы именно его лаборатории, что не встретило серьезных возражений. Однако окончательное решение было принято в пользу другой лаб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ратории. Если руководитель, проанализировав ситуацию, придет к выводу, что для такого решения есть основания и дело от этого не проиграет, а выиграет, то он оценит принятое решение как обоснованное и конфликт не возникнет. Если же он сочтет, что решение неправильное, принято по каким-то неясным или недел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вым соображениям, то ситуация станет конфликтной.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Начало конфликта, как правило, связано с тем, что человек пытается доказать свою точку зрения, приводит аргументы в пользу своей позиции, переубе</w:t>
      </w:r>
      <w:r w:rsidRPr="00196F85">
        <w:rPr>
          <w:sz w:val="26"/>
          <w:szCs w:val="26"/>
        </w:rPr>
        <w:t>ж</w:t>
      </w:r>
      <w:r w:rsidRPr="00196F85">
        <w:rPr>
          <w:sz w:val="26"/>
          <w:szCs w:val="26"/>
        </w:rPr>
        <w:t>дая оппонента.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Кто является этим оппонентом? </w:t>
      </w:r>
      <w:proofErr w:type="gramStart"/>
      <w:r w:rsidRPr="00196F85">
        <w:rPr>
          <w:sz w:val="26"/>
          <w:szCs w:val="26"/>
        </w:rPr>
        <w:t>Конкретный человек или (реже) группа протеста, руководитель, принявший соответствующее решение, работник, кот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рый подвел своих товарищей, и т. д. Оппонентом может также оказаться человек, на которого конфликтующий возлагает ответственность за создавшуюся ситу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цию, хотя мера его «вины» проблематична.</w:t>
      </w:r>
      <w:proofErr w:type="gramEnd"/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196F85">
        <w:rPr>
          <w:sz w:val="26"/>
          <w:szCs w:val="26"/>
        </w:rPr>
        <w:t>Руководителю часто приходится сталкиваться с конфликтами этого типа, когда подчиненный предъявляет ему претензии за какие-то не удовлетворяющие его обстоятельства, плохие условия труда, невозможность получить отпуск в удобное время, отсутствие перспектив продвижения и т. д. В этой ситуации у р</w:t>
      </w:r>
      <w:r w:rsidRPr="00196F85">
        <w:rPr>
          <w:sz w:val="26"/>
          <w:szCs w:val="26"/>
        </w:rPr>
        <w:t>у</w:t>
      </w:r>
      <w:r w:rsidRPr="00196F85">
        <w:rPr>
          <w:sz w:val="26"/>
          <w:szCs w:val="26"/>
        </w:rPr>
        <w:t>ководителя часто возникает ответная реакция протеста, связанная с тем, что речь идет об обстоятельствах, от него не зависящих, и он считает претензии</w:t>
      </w:r>
      <w:proofErr w:type="gramEnd"/>
      <w:r w:rsidRPr="00196F85">
        <w:rPr>
          <w:sz w:val="26"/>
          <w:szCs w:val="26"/>
        </w:rPr>
        <w:t xml:space="preserve"> подчине</w:t>
      </w:r>
      <w:r w:rsidRPr="00196F85">
        <w:rPr>
          <w:sz w:val="26"/>
          <w:szCs w:val="26"/>
        </w:rPr>
        <w:t>н</w:t>
      </w:r>
      <w:r w:rsidRPr="00196F85">
        <w:rPr>
          <w:sz w:val="26"/>
          <w:szCs w:val="26"/>
        </w:rPr>
        <w:t xml:space="preserve">ного </w:t>
      </w:r>
      <w:proofErr w:type="gramStart"/>
      <w:r w:rsidRPr="00196F85">
        <w:rPr>
          <w:sz w:val="26"/>
          <w:szCs w:val="26"/>
        </w:rPr>
        <w:t>несправедливыми</w:t>
      </w:r>
      <w:proofErr w:type="gramEnd"/>
      <w:r w:rsidRPr="00196F85">
        <w:rPr>
          <w:sz w:val="26"/>
          <w:szCs w:val="26"/>
        </w:rPr>
        <w:t>. Однако руководитель в глазах подчиненных восприним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ется не только как конкретный человек на конкретном рабочем месте, но и как представитель всей администрации. Именно поэтому он и выступает для своих подчиненных лицом, несущим ответственность за трудовую ситуацию в целом.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 свою очередь и руководитель нередко возлагает ответственность за не удовлетворяющую его ситуацию (плохую работу коллектива, нездоровую атм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 xml:space="preserve">сферу) на кого-то из своих подчиненных, видя в нем источник проблем, что </w:t>
      </w:r>
      <w:r w:rsidRPr="00196F85">
        <w:rPr>
          <w:sz w:val="26"/>
          <w:szCs w:val="26"/>
        </w:rPr>
        <w:lastRenderedPageBreak/>
        <w:t>опр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деляет его поведение и действия по отношению к этому человеку, хотя, возможно, даже удаление его из коллектива ситуацию не изменит.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pacing w:val="-4"/>
          <w:sz w:val="26"/>
          <w:szCs w:val="26"/>
        </w:rPr>
      </w:pPr>
      <w:r w:rsidRPr="00196F85">
        <w:rPr>
          <w:spacing w:val="-4"/>
          <w:sz w:val="26"/>
          <w:szCs w:val="26"/>
        </w:rPr>
        <w:t>Конфликты такого типа потенциально чреваты серьезными осложнениями, поскольку оппонент воспринимает предъявляемые ему претензии как необоснова</w:t>
      </w:r>
      <w:r w:rsidRPr="00196F85">
        <w:rPr>
          <w:spacing w:val="-4"/>
          <w:sz w:val="26"/>
          <w:szCs w:val="26"/>
        </w:rPr>
        <w:t>н</w:t>
      </w:r>
      <w:r w:rsidRPr="00196F85">
        <w:rPr>
          <w:spacing w:val="-4"/>
          <w:sz w:val="26"/>
          <w:szCs w:val="26"/>
        </w:rPr>
        <w:t xml:space="preserve">ные обвинения, а это вызывает ответную конфликтную реакцию. В своем крайнем выражении ситуации такого типа могут напомнить поиск «козла отпущения», когда человек, попавший в тяжелую для него ситуацию, свои переживания по ее поводу реализует в том, что «срывает гнев» на </w:t>
      </w:r>
      <w:proofErr w:type="gramStart"/>
      <w:r w:rsidRPr="00196F85">
        <w:rPr>
          <w:spacing w:val="-4"/>
          <w:sz w:val="26"/>
          <w:szCs w:val="26"/>
        </w:rPr>
        <w:t>первом</w:t>
      </w:r>
      <w:proofErr w:type="gramEnd"/>
      <w:r w:rsidRPr="00196F85">
        <w:rPr>
          <w:spacing w:val="-4"/>
          <w:sz w:val="26"/>
          <w:szCs w:val="26"/>
        </w:rPr>
        <w:t xml:space="preserve"> попавшемся под руку.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Следует подчеркнуть, что в большинстве случаев человек пытается понач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лу разрешить возникшую ситуацию «мирным путем». Умение разрешить трудную ситуацию, не доводя ее до конфликта, – признак социально-психологической культуры человека. В то же время чисто личностные неблагоприятные проявл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ния в сложной ситуации могут резко обострить ее, вызвав конфликт. Среди этих личностных особенностей, осложняющих урегулирование сложных ситуаций, – склонность настаивать на своем, не считаться с доводами других, категоричность и безапелляционность суждений, импульсивность, необдуманность слов и п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ступков, склонность к обвинению партнера, приписывание ему злонамеренных и корыстных мотивов.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Проводилось психологическое обследование работниц с выраженной склонностью к конфликтному поведению (по мнению экспертов из их окружения) и – в противоположность им – тех, кто характеризовался окружающими самым наилучшим образом. Можно было предположить, что лицам с благоприятным стилем общения свойственна склонность </w:t>
      </w:r>
      <w:proofErr w:type="gramStart"/>
      <w:r w:rsidRPr="00196F85">
        <w:rPr>
          <w:sz w:val="26"/>
          <w:szCs w:val="26"/>
        </w:rPr>
        <w:t>избегать</w:t>
      </w:r>
      <w:proofErr w:type="gramEnd"/>
      <w:r w:rsidRPr="00196F85">
        <w:rPr>
          <w:sz w:val="26"/>
          <w:szCs w:val="26"/>
        </w:rPr>
        <w:t xml:space="preserve"> конфликтных ситуаций, что они скорее готовы уступить и т. д. Ничего подобного. </w:t>
      </w:r>
      <w:proofErr w:type="gramStart"/>
      <w:r w:rsidRPr="00196F85">
        <w:rPr>
          <w:sz w:val="26"/>
          <w:szCs w:val="26"/>
        </w:rPr>
        <w:t>Они так же попадали в конфликтные ситуации, обнаруживали свои рассуждения и разногласия с друг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ми, выясняли отношения и т. д. Но в одном они явно отличались от «</w:t>
      </w:r>
      <w:proofErr w:type="spellStart"/>
      <w:r w:rsidRPr="00196F85">
        <w:rPr>
          <w:sz w:val="26"/>
          <w:szCs w:val="26"/>
        </w:rPr>
        <w:t>конфликт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расположенных</w:t>
      </w:r>
      <w:proofErr w:type="spellEnd"/>
      <w:r w:rsidRPr="00196F85">
        <w:rPr>
          <w:sz w:val="26"/>
          <w:szCs w:val="26"/>
        </w:rPr>
        <w:t>»: в сложной ситуации столкновения интересов они были н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строены на разрешение ситуации с учетом не только своих интересов, но и инт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ресов партнера, стремились к поиску решения, которое по возможности удовл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творяло бы интересы обеих сторон</w:t>
      </w:r>
      <w:proofErr w:type="gramEnd"/>
      <w:r w:rsidRPr="00196F85">
        <w:rPr>
          <w:sz w:val="26"/>
          <w:szCs w:val="26"/>
        </w:rPr>
        <w:t>. «</w:t>
      </w:r>
      <w:proofErr w:type="spellStart"/>
      <w:r w:rsidRPr="00196F85">
        <w:rPr>
          <w:sz w:val="26"/>
          <w:szCs w:val="26"/>
        </w:rPr>
        <w:t>Конфликторасположенные</w:t>
      </w:r>
      <w:proofErr w:type="spellEnd"/>
      <w:r w:rsidRPr="00196F85">
        <w:rPr>
          <w:sz w:val="26"/>
          <w:szCs w:val="26"/>
        </w:rPr>
        <w:t>» же в сложных ситуациях проявляли выраженную склонность к разрешению ситуации только в свою пользу, причем любой ценой, пренебрегая интересами партнера.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В психологии выделяют следующие типы конфликтных личностей: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«демонстративный» —</w:t>
      </w:r>
      <w:r w:rsidRPr="00196F85">
        <w:rPr>
          <w:sz w:val="26"/>
          <w:szCs w:val="26"/>
        </w:rPr>
        <w:t xml:space="preserve"> чаще всего это холерик и те, которым присуща бурная деятельность в самых разнообразных направлениях. Они любят быть на виду, имеют завышенную самооценку;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«ригидный»</w:t>
      </w:r>
      <w:r w:rsidRPr="00196F85">
        <w:rPr>
          <w:sz w:val="26"/>
          <w:szCs w:val="26"/>
        </w:rPr>
        <w:t xml:space="preserve"> (косный) – люди, не умеющие перестраиваться, принимать во внимание мнения и точки зрения окружающих; они честолюбивы, проявляют б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лезненную обидчивость, подозрительность;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«педант»</w:t>
      </w:r>
      <w:r w:rsidRPr="00196F85">
        <w:rPr>
          <w:sz w:val="26"/>
          <w:szCs w:val="26"/>
        </w:rPr>
        <w:t xml:space="preserve"> – личность, которая всегда пунктуальна, придирчива, хоть и исполнительна, </w:t>
      </w:r>
      <w:proofErr w:type="gramStart"/>
      <w:r w:rsidRPr="00196F85">
        <w:rPr>
          <w:sz w:val="26"/>
          <w:szCs w:val="26"/>
        </w:rPr>
        <w:t>зануда</w:t>
      </w:r>
      <w:proofErr w:type="gramEnd"/>
      <w:r w:rsidRPr="00196F85">
        <w:rPr>
          <w:sz w:val="26"/>
          <w:szCs w:val="26"/>
        </w:rPr>
        <w:t>, отталкивает от себя людей;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lastRenderedPageBreak/>
        <w:t>• </w:t>
      </w:r>
      <w:r w:rsidRPr="00196F85">
        <w:rPr>
          <w:b/>
          <w:bCs/>
          <w:i/>
          <w:iCs/>
          <w:sz w:val="26"/>
          <w:szCs w:val="26"/>
        </w:rPr>
        <w:t>«бесконфликтный» —</w:t>
      </w:r>
      <w:r w:rsidRPr="00196F85">
        <w:rPr>
          <w:sz w:val="26"/>
          <w:szCs w:val="26"/>
        </w:rPr>
        <w:t xml:space="preserve"> человек, сознательно уходящий от конфликта, перекладывающий ответственность в принятии решений на других (если это руководитель, – то на своего заместителя). Между тем конфликт нарастает как сне</w:t>
      </w:r>
      <w:r w:rsidRPr="00196F85">
        <w:rPr>
          <w:sz w:val="26"/>
          <w:szCs w:val="26"/>
        </w:rPr>
        <w:t>ж</w:t>
      </w:r>
      <w:r w:rsidRPr="00196F85">
        <w:rPr>
          <w:sz w:val="26"/>
          <w:szCs w:val="26"/>
        </w:rPr>
        <w:t>ный ком и обрушивается на такую личность;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«практик»</w:t>
      </w:r>
      <w:r w:rsidRPr="00196F85">
        <w:rPr>
          <w:sz w:val="26"/>
          <w:szCs w:val="26"/>
        </w:rPr>
        <w:t xml:space="preserve"> – действующий под лозунгом «Лучшая защита – нападение». Для такого человека самым важным является преобразование среды, внешнего окружения, изменения позиций других людей, что может приводить к разноо</w:t>
      </w:r>
      <w:r w:rsidRPr="00196F85">
        <w:rPr>
          <w:sz w:val="26"/>
          <w:szCs w:val="26"/>
        </w:rPr>
        <w:t>б</w:t>
      </w:r>
      <w:r w:rsidRPr="00196F85">
        <w:rPr>
          <w:sz w:val="26"/>
          <w:szCs w:val="26"/>
        </w:rPr>
        <w:t>разным столкновениям, напряженности в отношениях.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Существуют и другие типологии трудных людей. Так, Роберт </w:t>
      </w:r>
      <w:proofErr w:type="spellStart"/>
      <w:r w:rsidRPr="00196F85">
        <w:rPr>
          <w:sz w:val="26"/>
          <w:szCs w:val="26"/>
        </w:rPr>
        <w:t>Брэмсон</w:t>
      </w:r>
      <w:proofErr w:type="spellEnd"/>
      <w:r w:rsidRPr="00196F85">
        <w:rPr>
          <w:sz w:val="26"/>
          <w:szCs w:val="26"/>
        </w:rPr>
        <w:t xml:space="preserve"> в книге «Общение с трудными людьми» выделяет следующие типы трудных людей, с которыми ему пришлось работать в различных фирмах: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</w:t>
      </w:r>
      <w:proofErr w:type="spellStart"/>
      <w:r w:rsidRPr="00196F85">
        <w:rPr>
          <w:b/>
          <w:bCs/>
          <w:i/>
          <w:iCs/>
          <w:sz w:val="26"/>
          <w:szCs w:val="26"/>
        </w:rPr>
        <w:t>агрессист</w:t>
      </w:r>
      <w:proofErr w:type="spellEnd"/>
      <w:r w:rsidRPr="00196F85">
        <w:rPr>
          <w:b/>
          <w:bCs/>
          <w:i/>
          <w:iCs/>
          <w:sz w:val="26"/>
          <w:szCs w:val="26"/>
        </w:rPr>
        <w:t>»</w:t>
      </w:r>
      <w:r w:rsidRPr="00196F85">
        <w:rPr>
          <w:sz w:val="26"/>
          <w:szCs w:val="26"/>
        </w:rPr>
        <w:t xml:space="preserve"> – говорящий грубые и бесцеремонные, задирающие других колкости и раздражающийся, если его не слушают. Как правило, за его агресси</w:t>
      </w:r>
      <w:r w:rsidRPr="00196F85">
        <w:rPr>
          <w:sz w:val="26"/>
          <w:szCs w:val="26"/>
        </w:rPr>
        <w:t>в</w:t>
      </w:r>
      <w:r w:rsidRPr="00196F85">
        <w:rPr>
          <w:sz w:val="26"/>
          <w:szCs w:val="26"/>
        </w:rPr>
        <w:t>ностью скрывается боязнь раскрытия его некомпетентности;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«жалобщик»</w:t>
      </w:r>
      <w:r w:rsidRPr="00196F85">
        <w:rPr>
          <w:sz w:val="26"/>
          <w:szCs w:val="26"/>
        </w:rPr>
        <w:t xml:space="preserve"> – человек, охваченный какой-то идеей и обвиняющий др</w:t>
      </w:r>
      <w:r w:rsidRPr="00196F85">
        <w:rPr>
          <w:sz w:val="26"/>
          <w:szCs w:val="26"/>
        </w:rPr>
        <w:t>у</w:t>
      </w:r>
      <w:r w:rsidRPr="00196F85">
        <w:rPr>
          <w:sz w:val="26"/>
          <w:szCs w:val="26"/>
        </w:rPr>
        <w:t>гих (кого-то конкретно или весь мир в целом) во всех грехах, но сам ничего не д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лающий для решения проблемы;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</w:t>
      </w:r>
      <w:proofErr w:type="gramStart"/>
      <w:r w:rsidRPr="00196F85">
        <w:rPr>
          <w:b/>
          <w:bCs/>
          <w:i/>
          <w:iCs/>
          <w:sz w:val="26"/>
          <w:szCs w:val="26"/>
        </w:rPr>
        <w:t>разгневанным</w:t>
      </w:r>
      <w:proofErr w:type="gramEnd"/>
      <w:r w:rsidRPr="00196F85">
        <w:rPr>
          <w:b/>
          <w:bCs/>
          <w:i/>
          <w:iCs/>
          <w:sz w:val="26"/>
          <w:szCs w:val="26"/>
        </w:rPr>
        <w:t xml:space="preserve"> ребенок» —</w:t>
      </w:r>
      <w:r w:rsidRPr="00196F85">
        <w:rPr>
          <w:sz w:val="26"/>
          <w:szCs w:val="26"/>
        </w:rPr>
        <w:t xml:space="preserve"> человек по своей природе не злой, а взрыв эмоций </w:t>
      </w:r>
      <w:r w:rsidRPr="00196F85">
        <w:rPr>
          <w:b/>
          <w:bCs/>
          <w:i/>
          <w:iCs/>
          <w:sz w:val="26"/>
          <w:szCs w:val="26"/>
        </w:rPr>
        <w:t>отражает</w:t>
      </w:r>
      <w:r w:rsidRPr="00196F85">
        <w:rPr>
          <w:sz w:val="26"/>
          <w:szCs w:val="26"/>
        </w:rPr>
        <w:t xml:space="preserve"> его желание взять ситуацию под контроль. Например, начал</w:t>
      </w:r>
      <w:r w:rsidRPr="00196F85">
        <w:rPr>
          <w:sz w:val="26"/>
          <w:szCs w:val="26"/>
        </w:rPr>
        <w:t>ь</w:t>
      </w:r>
      <w:r w:rsidRPr="00196F85">
        <w:rPr>
          <w:sz w:val="26"/>
          <w:szCs w:val="26"/>
        </w:rPr>
        <w:t>ник может вспылить, чувствуя, что его подчиненные потеряли к нему уважение;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«</w:t>
      </w:r>
      <w:r w:rsidRPr="00196F85">
        <w:rPr>
          <w:b/>
          <w:bCs/>
          <w:i/>
          <w:iCs/>
          <w:sz w:val="26"/>
          <w:szCs w:val="26"/>
        </w:rPr>
        <w:t>максималист»</w:t>
      </w:r>
      <w:r w:rsidRPr="00196F85">
        <w:rPr>
          <w:sz w:val="26"/>
          <w:szCs w:val="26"/>
        </w:rPr>
        <w:t xml:space="preserve"> – человек, желающий чего-то без промедления, даже е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ли в этом нет необходимости;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«молчун»</w:t>
      </w:r>
      <w:r w:rsidRPr="00196F85">
        <w:rPr>
          <w:sz w:val="26"/>
          <w:szCs w:val="26"/>
        </w:rPr>
        <w:t xml:space="preserve"> – держит все в себе, не говорит о своих обидах, а потом срывает зло на ком-то;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«тайный мститель»</w:t>
      </w:r>
      <w:r w:rsidRPr="00196F85">
        <w:rPr>
          <w:sz w:val="26"/>
          <w:szCs w:val="26"/>
        </w:rPr>
        <w:t xml:space="preserve"> – человек, причиняющий неприятности с помощью каких-то интриг, считая, что кто-то поступил неправильно, а он восстанавливает справедливость;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«ложный альтруист» —</w:t>
      </w:r>
      <w:r w:rsidRPr="00196F85">
        <w:rPr>
          <w:sz w:val="26"/>
          <w:szCs w:val="26"/>
        </w:rPr>
        <w:t xml:space="preserve"> якобы делающий вам добро, но в глубине души сожалеющий об этом, что может проявиться в виде саботажа, требования компе</w:t>
      </w:r>
      <w:r w:rsidRPr="00196F85">
        <w:rPr>
          <w:sz w:val="26"/>
          <w:szCs w:val="26"/>
        </w:rPr>
        <w:t>н</w:t>
      </w:r>
      <w:r w:rsidRPr="00196F85">
        <w:rPr>
          <w:sz w:val="26"/>
          <w:szCs w:val="26"/>
        </w:rPr>
        <w:t>сации и т. п.;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</w:t>
      </w:r>
      <w:r w:rsidRPr="00196F85">
        <w:rPr>
          <w:b/>
          <w:bCs/>
          <w:i/>
          <w:iCs/>
          <w:sz w:val="26"/>
          <w:szCs w:val="26"/>
        </w:rPr>
        <w:t>«хронический обвинитель»</w:t>
      </w:r>
      <w:r w:rsidRPr="00196F85">
        <w:rPr>
          <w:sz w:val="26"/>
          <w:szCs w:val="26"/>
        </w:rPr>
        <w:t xml:space="preserve"> – выискивающий ошибки других, считая, что он всегда прав, а обвиняя, можно решить проблему.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Можно выделить и другие типы трудных людей, но правила поведения с </w:t>
      </w:r>
      <w:proofErr w:type="gramStart"/>
      <w:r w:rsidRPr="00196F85">
        <w:rPr>
          <w:sz w:val="26"/>
          <w:szCs w:val="26"/>
        </w:rPr>
        <w:t>ними</w:t>
      </w:r>
      <w:proofErr w:type="gramEnd"/>
      <w:r w:rsidRPr="00196F85">
        <w:rPr>
          <w:sz w:val="26"/>
          <w:szCs w:val="26"/>
        </w:rPr>
        <w:t xml:space="preserve"> в общем одинаковы.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Как вести себя с конфликтной личностью?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1. Необходимо иметь в виду, что у таких людей есть какие-то скрытые н</w:t>
      </w:r>
      <w:r w:rsidRPr="00196F85">
        <w:rPr>
          <w:sz w:val="26"/>
          <w:szCs w:val="26"/>
        </w:rPr>
        <w:t>у</w:t>
      </w:r>
      <w:r w:rsidRPr="00196F85">
        <w:rPr>
          <w:sz w:val="26"/>
          <w:szCs w:val="26"/>
        </w:rPr>
        <w:t xml:space="preserve">жды, которые, как правило, связаны с прошлыми потерями и разочарованиями, и они удовлетворяют их таким образом. Например, </w:t>
      </w:r>
      <w:proofErr w:type="spellStart"/>
      <w:r w:rsidRPr="00196F85">
        <w:rPr>
          <w:sz w:val="26"/>
          <w:szCs w:val="26"/>
        </w:rPr>
        <w:t>сверхагрессивный</w:t>
      </w:r>
      <w:proofErr w:type="spellEnd"/>
      <w:r w:rsidRPr="00196F85">
        <w:rPr>
          <w:sz w:val="26"/>
          <w:szCs w:val="26"/>
        </w:rPr>
        <w:t xml:space="preserve"> человек св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ей агрессивностью пытается подавить малодушие и пугливость.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2. Следует взять под контроль свои эмоции и дать выход эмоциям этого ч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ловека, если вы намерены продолжать с ним общаться.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lastRenderedPageBreak/>
        <w:t>3. Не принимать на свой счет слов и поведения данного человека, зная, что для удовлетворения своих интересов трудный человек так ведет себя со всеми.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4. При выборе подходящего стиля действия в конфликтной ситуации вам следует учитывать, к какому типу людей он относится.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5. Если считаете необходимым продолжение общения с трудным челов</w:t>
      </w:r>
      <w:r w:rsidRPr="00196F85">
        <w:rPr>
          <w:sz w:val="26"/>
          <w:szCs w:val="26"/>
        </w:rPr>
        <w:t>е</w:t>
      </w:r>
      <w:r w:rsidRPr="00196F85">
        <w:rPr>
          <w:sz w:val="26"/>
          <w:szCs w:val="26"/>
        </w:rPr>
        <w:t>ком, вы должны настаивать на том, чтобы человек говорил правду, неважно к</w:t>
      </w:r>
      <w:r w:rsidRPr="00196F85">
        <w:rPr>
          <w:sz w:val="26"/>
          <w:szCs w:val="26"/>
        </w:rPr>
        <w:t>а</w:t>
      </w:r>
      <w:r w:rsidRPr="00196F85">
        <w:rPr>
          <w:sz w:val="26"/>
          <w:szCs w:val="26"/>
        </w:rPr>
        <w:t>кую. Вы должны убедить его, что ваше отношение к нему будет определяться тем, насколько он правдив с вами и насколько последовательно он будет пост</w:t>
      </w:r>
      <w:r w:rsidRPr="00196F85">
        <w:rPr>
          <w:sz w:val="26"/>
          <w:szCs w:val="26"/>
        </w:rPr>
        <w:t>у</w:t>
      </w:r>
      <w:r w:rsidRPr="00196F85">
        <w:rPr>
          <w:sz w:val="26"/>
          <w:szCs w:val="26"/>
        </w:rPr>
        <w:t>пать в дальнейшем, а не тем, что он будет во всем с вами соглашаться.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Обобщая исследования психологов, можно указать следующие личностные характеристики, </w:t>
      </w:r>
      <w:proofErr w:type="spellStart"/>
      <w:r w:rsidRPr="00196F85">
        <w:rPr>
          <w:sz w:val="26"/>
          <w:szCs w:val="26"/>
        </w:rPr>
        <w:t>порождащие</w:t>
      </w:r>
      <w:proofErr w:type="spellEnd"/>
      <w:r w:rsidRPr="00196F85">
        <w:rPr>
          <w:sz w:val="26"/>
          <w:szCs w:val="26"/>
        </w:rPr>
        <w:t xml:space="preserve"> конфликты: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неадекватная самооценка своих возможностей и способностей, которая может быть как завышенной, так и заниженной. И в том и в другом случае она будет противоречить адекватной оценке окружающих – и почва для конфликта готова;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 xml:space="preserve">• стремление </w:t>
      </w:r>
      <w:proofErr w:type="gramStart"/>
      <w:r w:rsidRPr="00196F85">
        <w:rPr>
          <w:sz w:val="26"/>
          <w:szCs w:val="26"/>
        </w:rPr>
        <w:t>доминировать</w:t>
      </w:r>
      <w:proofErr w:type="gramEnd"/>
      <w:r w:rsidRPr="00196F85">
        <w:rPr>
          <w:sz w:val="26"/>
          <w:szCs w:val="26"/>
        </w:rPr>
        <w:t xml:space="preserve"> во что бы то ни стало там, где это возможно и невозможно; сказать свое слово последним;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консерватизм мышления, взглядов, убеждений, нежелание преодолеть у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таревшие традиции;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излишняя принципиальность и прямолинейность в высказываниях и су</w:t>
      </w:r>
      <w:r w:rsidRPr="00196F85">
        <w:rPr>
          <w:sz w:val="26"/>
          <w:szCs w:val="26"/>
        </w:rPr>
        <w:t>ж</w:t>
      </w:r>
      <w:r w:rsidRPr="00196F85">
        <w:rPr>
          <w:sz w:val="26"/>
          <w:szCs w:val="26"/>
        </w:rPr>
        <w:t xml:space="preserve">дениях, </w:t>
      </w:r>
      <w:proofErr w:type="gramStart"/>
      <w:r w:rsidRPr="00196F85">
        <w:rPr>
          <w:sz w:val="26"/>
          <w:szCs w:val="26"/>
        </w:rPr>
        <w:t>стремление</w:t>
      </w:r>
      <w:proofErr w:type="gramEnd"/>
      <w:r w:rsidRPr="00196F85">
        <w:rPr>
          <w:sz w:val="26"/>
          <w:szCs w:val="26"/>
        </w:rPr>
        <w:t xml:space="preserve"> во что бы то ни стало сказать правду в глаза;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критический настрой, особенно необоснованный и неаргументированный;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• определенный набор эмоциональных качеств личности – тревожность, а</w:t>
      </w:r>
      <w:r w:rsidRPr="00196F85">
        <w:rPr>
          <w:sz w:val="26"/>
          <w:szCs w:val="26"/>
        </w:rPr>
        <w:t>г</w:t>
      </w:r>
      <w:r w:rsidRPr="00196F85">
        <w:rPr>
          <w:sz w:val="26"/>
          <w:szCs w:val="26"/>
        </w:rPr>
        <w:t>рессивность, упрямство, раздражительность, подозрительность, болезненная обидчивость.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Но конфликт возникает, если личностные особенности человека или группы приходят в столкновение с вышеназванными особенностями человека, пре</w:t>
      </w:r>
      <w:r w:rsidRPr="00196F85">
        <w:rPr>
          <w:sz w:val="26"/>
          <w:szCs w:val="26"/>
        </w:rPr>
        <w:t>д</w:t>
      </w:r>
      <w:r w:rsidRPr="00196F85">
        <w:rPr>
          <w:sz w:val="26"/>
          <w:szCs w:val="26"/>
        </w:rPr>
        <w:t>расположенного к конфликтам, т. е. при наличии межличностной или социально-психологической несовместимости. В качестве примера рассмотрим несовмест</w:t>
      </w:r>
      <w:r w:rsidRPr="00196F85">
        <w:rPr>
          <w:sz w:val="26"/>
          <w:szCs w:val="26"/>
        </w:rPr>
        <w:t>и</w:t>
      </w:r>
      <w:r w:rsidRPr="00196F85">
        <w:rPr>
          <w:sz w:val="26"/>
          <w:szCs w:val="26"/>
        </w:rPr>
        <w:t>мые типы темперамента при определенных условиях: в нормальной, спокойной обстановке холерик и флегматик успешно справляются с порученной им работой, но в аварийной ситуации медлительность флегматика, его желание обдумать ход деятельности и вспыльчивость, неуравновешенность и суетливость холерика м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гут стать причиной конфликтных отношений между ними.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Часто основой для межличностной несовместимости становятся различия в потребностях, интересах, целях различных людей, вступающих во взаимодейс</w:t>
      </w:r>
      <w:r w:rsidRPr="00196F85">
        <w:rPr>
          <w:sz w:val="26"/>
          <w:szCs w:val="26"/>
        </w:rPr>
        <w:t>т</w:t>
      </w:r>
      <w:r w:rsidRPr="00196F85">
        <w:rPr>
          <w:sz w:val="26"/>
          <w:szCs w:val="26"/>
        </w:rPr>
        <w:t>вие. Основной интерес, например, у руководителя недавно созданной фирмы или предприятия – расширить дело, а у сотрудников – чтобы как можно больше средств было выделено на зарплату. Это создает трения между ними, которые м</w:t>
      </w:r>
      <w:r w:rsidRPr="00196F85">
        <w:rPr>
          <w:sz w:val="26"/>
          <w:szCs w:val="26"/>
        </w:rPr>
        <w:t>о</w:t>
      </w:r>
      <w:r w:rsidRPr="00196F85">
        <w:rPr>
          <w:sz w:val="26"/>
          <w:szCs w:val="26"/>
        </w:rPr>
        <w:t>гут привести к конфликту даже среди близких людей.</w:t>
      </w:r>
    </w:p>
    <w:p w:rsidR="008E66FF" w:rsidRPr="00196F85" w:rsidRDefault="008E66FF" w:rsidP="008E66FF">
      <w:pPr>
        <w:pStyle w:val="a3"/>
        <w:widowControl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96F85">
        <w:rPr>
          <w:sz w:val="26"/>
          <w:szCs w:val="26"/>
        </w:rPr>
        <w:t>Социально-психологическая несовместимость может также возникнуть из-</w:t>
      </w:r>
      <w:r w:rsidRPr="00196F85">
        <w:rPr>
          <w:sz w:val="26"/>
          <w:szCs w:val="26"/>
        </w:rPr>
        <w:lastRenderedPageBreak/>
        <w:t>за того, что группа, окружение предъявляют личности требования, которые ра</w:t>
      </w:r>
      <w:r w:rsidRPr="00196F85">
        <w:rPr>
          <w:sz w:val="26"/>
          <w:szCs w:val="26"/>
        </w:rPr>
        <w:t>с</w:t>
      </w:r>
      <w:r w:rsidRPr="00196F85">
        <w:rPr>
          <w:sz w:val="26"/>
          <w:szCs w:val="26"/>
        </w:rPr>
        <w:t>ходятся с собственной ориентацией человека.</w:t>
      </w:r>
    </w:p>
    <w:p w:rsidR="008E66FF" w:rsidRPr="00196F85" w:rsidRDefault="008E66FF" w:rsidP="008E66F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E66FF" w:rsidRPr="00196F85" w:rsidRDefault="008E66FF" w:rsidP="008E66F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E66FF" w:rsidRPr="00196F85" w:rsidRDefault="008E66FF" w:rsidP="008E66F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3ED3" w:rsidRDefault="00913ED3"/>
    <w:sectPr w:rsidR="00913ED3" w:rsidSect="008E66FF">
      <w:headerReference w:type="default" r:id="rId6"/>
      <w:footerReference w:type="default" r:id="rId7"/>
      <w:pgSz w:w="11906" w:h="16838"/>
      <w:pgMar w:top="1135" w:right="991" w:bottom="1135" w:left="1701" w:header="284" w:footer="62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D2" w:rsidRDefault="004B6AD2" w:rsidP="008E66FF">
      <w:pPr>
        <w:spacing w:after="0" w:line="240" w:lineRule="auto"/>
      </w:pPr>
      <w:r>
        <w:separator/>
      </w:r>
    </w:p>
  </w:endnote>
  <w:endnote w:type="continuationSeparator" w:id="0">
    <w:p w:rsidR="004B6AD2" w:rsidRDefault="004B6AD2" w:rsidP="008E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EastAsia"/>
        <w:szCs w:val="21"/>
      </w:rPr>
      <w:id w:val="-31425983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18"/>
        <w:szCs w:val="18"/>
      </w:rPr>
    </w:sdtEndPr>
    <w:sdtContent>
      <w:p w:rsidR="008F2CEE" w:rsidRPr="00321D45" w:rsidRDefault="004B6AD2">
        <w:pPr>
          <w:pStyle w:val="a6"/>
          <w:jc w:val="center"/>
          <w:rPr>
            <w:rFonts w:asciiTheme="majorHAnsi" w:eastAsiaTheme="majorEastAsia" w:hAnsiTheme="majorHAnsi" w:cstheme="majorBidi"/>
            <w:color w:val="4F81BD" w:themeColor="accent1"/>
            <w:sz w:val="18"/>
            <w:szCs w:val="18"/>
          </w:rPr>
        </w:pPr>
        <w:r w:rsidRPr="00D819D2">
          <w:rPr>
            <w:rFonts w:eastAsiaTheme="minorEastAsia"/>
            <w:sz w:val="18"/>
            <w:szCs w:val="18"/>
          </w:rPr>
          <w:fldChar w:fldCharType="begin"/>
        </w:r>
        <w:r w:rsidRPr="00321D45">
          <w:rPr>
            <w:sz w:val="18"/>
            <w:szCs w:val="18"/>
          </w:rPr>
          <w:instrText>PAGE   \* MERGEFORMAT</w:instrText>
        </w:r>
        <w:r w:rsidRPr="00D819D2">
          <w:rPr>
            <w:rFonts w:eastAsiaTheme="minorEastAsia"/>
            <w:sz w:val="18"/>
            <w:szCs w:val="18"/>
          </w:rPr>
          <w:fldChar w:fldCharType="separate"/>
        </w:r>
        <w:r w:rsidR="008E66FF" w:rsidRPr="008E66FF">
          <w:rPr>
            <w:rFonts w:asciiTheme="majorHAnsi" w:eastAsiaTheme="majorEastAsia" w:hAnsiTheme="majorHAnsi" w:cstheme="majorBidi"/>
            <w:noProof/>
            <w:color w:val="4F81BD" w:themeColor="accent1"/>
            <w:sz w:val="18"/>
            <w:szCs w:val="18"/>
          </w:rPr>
          <w:t>5</w:t>
        </w:r>
        <w:r w:rsidRPr="00321D45">
          <w:rPr>
            <w:rFonts w:asciiTheme="majorHAnsi" w:eastAsiaTheme="majorEastAsia" w:hAnsiTheme="majorHAnsi" w:cstheme="majorBidi"/>
            <w:color w:val="4F81BD" w:themeColor="accent1"/>
            <w:sz w:val="18"/>
            <w:szCs w:val="18"/>
          </w:rPr>
          <w:fldChar w:fldCharType="end"/>
        </w:r>
      </w:p>
    </w:sdtContent>
  </w:sdt>
  <w:p w:rsidR="008F2CEE" w:rsidRDefault="004B6AD2">
    <w:pPr>
      <w:pStyle w:val="a6"/>
    </w:pPr>
  </w:p>
  <w:p w:rsidR="008F2CEE" w:rsidRDefault="004B6A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D2" w:rsidRDefault="004B6AD2" w:rsidP="008E66FF">
      <w:pPr>
        <w:spacing w:after="0" w:line="240" w:lineRule="auto"/>
      </w:pPr>
      <w:r>
        <w:separator/>
      </w:r>
    </w:p>
  </w:footnote>
  <w:footnote w:type="continuationSeparator" w:id="0">
    <w:p w:rsidR="004B6AD2" w:rsidRDefault="004B6AD2" w:rsidP="008E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EE" w:rsidRPr="00EF1C2F" w:rsidRDefault="004B6AD2" w:rsidP="00D62378">
    <w:pPr>
      <w:pStyle w:val="a4"/>
      <w:jc w:val="center"/>
      <w:rPr>
        <w:b/>
        <w:color w:val="0000CC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66FF"/>
    <w:rsid w:val="004B6AD2"/>
    <w:rsid w:val="008E66FF"/>
    <w:rsid w:val="0091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6FF"/>
  </w:style>
  <w:style w:type="paragraph" w:styleId="a6">
    <w:name w:val="footer"/>
    <w:basedOn w:val="a"/>
    <w:link w:val="a7"/>
    <w:uiPriority w:val="99"/>
    <w:unhideWhenUsed/>
    <w:rsid w:val="008E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6FF"/>
  </w:style>
  <w:style w:type="character" w:styleId="a8">
    <w:name w:val="page number"/>
    <w:basedOn w:val="a0"/>
    <w:uiPriority w:val="99"/>
    <w:unhideWhenUsed/>
    <w:rsid w:val="008E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2023-02-03T05:36:00Z</dcterms:created>
  <dcterms:modified xsi:type="dcterms:W3CDTF">2023-02-03T05:37:00Z</dcterms:modified>
</cp:coreProperties>
</file>